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333E7A09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0D3CC8">
        <w:rPr>
          <w:b/>
          <w:sz w:val="28"/>
          <w:szCs w:val="28"/>
          <w:lang w:val="uk-UA"/>
        </w:rPr>
        <w:t>П</w:t>
      </w:r>
      <w:r w:rsidR="00414D47" w:rsidRPr="00E81867">
        <w:rPr>
          <w:b/>
          <w:sz w:val="28"/>
          <w:szCs w:val="28"/>
          <w:lang w:val="uk-UA"/>
        </w:rPr>
        <w:t>'</w:t>
      </w:r>
      <w:r w:rsidR="000D3CC8">
        <w:rPr>
          <w:b/>
          <w:sz w:val="28"/>
          <w:szCs w:val="28"/>
          <w:lang w:val="uk-UA"/>
        </w:rPr>
        <w:t>ЯТ</w:t>
      </w:r>
      <w:r w:rsidR="00E81867" w:rsidRPr="00E81867">
        <w:rPr>
          <w:b/>
          <w:sz w:val="28"/>
          <w:szCs w:val="28"/>
          <w:lang w:val="uk-UA"/>
        </w:rPr>
        <w:t>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7777777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E3C5C57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6413C">
        <w:rPr>
          <w:b/>
          <w:szCs w:val="24"/>
        </w:rPr>
        <w:t xml:space="preserve">   </w:t>
      </w:r>
      <w:r w:rsidR="007713C2">
        <w:rPr>
          <w:b/>
          <w:szCs w:val="24"/>
        </w:rPr>
        <w:t>27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623719"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7713C2">
        <w:rPr>
          <w:b/>
          <w:szCs w:val="24"/>
        </w:rPr>
        <w:t xml:space="preserve">       </w:t>
      </w:r>
      <w:r w:rsidR="00B960C2" w:rsidRPr="004D304F">
        <w:rPr>
          <w:b/>
          <w:szCs w:val="24"/>
        </w:rPr>
        <w:t>№</w:t>
      </w:r>
      <w:r w:rsidR="007713C2">
        <w:rPr>
          <w:b/>
          <w:szCs w:val="24"/>
        </w:rPr>
        <w:t xml:space="preserve"> 4162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0D3CC8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5C5F92B3" w:rsidR="00E05653" w:rsidRPr="00787AA8" w:rsidRDefault="00E05653" w:rsidP="00426ADD">
      <w:pPr>
        <w:ind w:firstLine="709"/>
        <w:rPr>
          <w:lang w:val="uk-UA"/>
        </w:rPr>
      </w:pPr>
      <w:r>
        <w:rPr>
          <w:lang w:val="uk-UA"/>
        </w:rPr>
        <w:t>З</w:t>
      </w:r>
      <w:r w:rsidRPr="00787AA8">
        <w:rPr>
          <w:lang w:val="uk-UA"/>
        </w:rPr>
        <w:t>важаючи на нагальну потребу у фінансуванні видатків по загальному та спеціальному фондах бюджету</w:t>
      </w:r>
      <w:r>
        <w:rPr>
          <w:lang w:val="uk-UA"/>
        </w:rPr>
        <w:t xml:space="preserve"> заходів та робіт з територіальної оборони , підтримку сил безпеки і оборони з метою відсічі збройної агресії російської федерації проти України, 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пропозицій постійної комісії з питань планування, бюджету, фінансів та податкової політики</w:t>
      </w:r>
      <w:r w:rsidRPr="004D304F">
        <w:rPr>
          <w:lang w:val="uk-UA"/>
        </w:rPr>
        <w:t>,</w:t>
      </w:r>
      <w:r w:rsidR="00194FA2">
        <w:rPr>
          <w:lang w:val="uk-UA"/>
        </w:rPr>
        <w:t xml:space="preserve"> </w:t>
      </w:r>
      <w:r w:rsidR="00183E27">
        <w:rPr>
          <w:lang w:val="uk-UA"/>
        </w:rPr>
        <w:t xml:space="preserve">відповідно </w:t>
      </w:r>
      <w:r w:rsidR="00194FA2">
        <w:rPr>
          <w:lang w:val="uk-UA"/>
        </w:rPr>
        <w:t xml:space="preserve">місцевої програми «Програма територіальної оборони та мобілізаційної готовності БМТГ на 2024-2026 </w:t>
      </w:r>
      <w:proofErr w:type="spellStart"/>
      <w:r w:rsidR="00194FA2">
        <w:rPr>
          <w:lang w:val="uk-UA"/>
        </w:rPr>
        <w:t>р.р</w:t>
      </w:r>
      <w:proofErr w:type="spellEnd"/>
      <w:r w:rsidR="00194FA2">
        <w:rPr>
          <w:lang w:val="uk-UA"/>
        </w:rPr>
        <w:t>.»,</w:t>
      </w:r>
      <w:r w:rsidR="00426ADD">
        <w:rPr>
          <w:lang w:val="uk-UA"/>
        </w:rPr>
        <w:t xml:space="preserve"> </w:t>
      </w:r>
      <w:r>
        <w:rPr>
          <w:lang w:val="uk-UA"/>
        </w:rPr>
        <w:t xml:space="preserve">згідно норм Бюджетного кодексу України, </w:t>
      </w:r>
      <w:r w:rsidRPr="00787AA8">
        <w:rPr>
          <w:lang w:val="uk-UA"/>
        </w:rPr>
        <w:t>Закону України «Про Державний бюджет України на 202</w:t>
      </w:r>
      <w:r>
        <w:rPr>
          <w:lang w:val="uk-UA"/>
        </w:rPr>
        <w:t>4</w:t>
      </w:r>
      <w:r w:rsidRPr="00787AA8">
        <w:rPr>
          <w:lang w:val="uk-UA"/>
        </w:rPr>
        <w:t xml:space="preserve"> рік»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313326B5" w14:textId="65987983"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proofErr w:type="spellStart"/>
      <w:r w:rsidRPr="00154813">
        <w:t>Внести</w:t>
      </w:r>
      <w:proofErr w:type="spellEnd"/>
      <w:r w:rsidRPr="00154813">
        <w:t xml:space="preserve"> наступні зміни до рішення </w:t>
      </w:r>
      <w:r w:rsidR="00AD5B4C">
        <w:t>53</w:t>
      </w:r>
      <w:r w:rsidRPr="00154813">
        <w:t xml:space="preserve"> сесії VІII скликання Бучанської міської ради від 22.12.202</w:t>
      </w:r>
      <w:r w:rsidR="00AD5B4C">
        <w:t>3</w:t>
      </w:r>
      <w:r w:rsidRPr="00154813">
        <w:t xml:space="preserve"> року за № </w:t>
      </w:r>
      <w:r w:rsidR="00AD5B4C">
        <w:t>4056</w:t>
      </w:r>
      <w:r w:rsidRPr="00154813">
        <w:t>-</w:t>
      </w:r>
      <w:r w:rsidR="00AD5B4C">
        <w:t>53</w:t>
      </w:r>
      <w:r w:rsidRPr="00154813">
        <w:t>-VІII (позачергове засідання) «Про місцевий бюджет Бучанської міської  територіальної громади на 202</w:t>
      </w:r>
      <w:r w:rsidR="00AD5B4C">
        <w:t>4</w:t>
      </w:r>
      <w:r w:rsidRPr="00154813">
        <w:t xml:space="preserve"> рік»:</w:t>
      </w:r>
    </w:p>
    <w:p w14:paraId="1260C247" w14:textId="77777777"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14:paraId="087F16A0" w14:textId="41B85200" w:rsidR="00861FD7" w:rsidRDefault="00861FD7" w:rsidP="00861FD7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«841 623 680,00», «715 281 260,00», «126 342 420,00» на «</w:t>
      </w:r>
      <w:r w:rsidR="00B12213">
        <w:rPr>
          <w:lang w:val="uk-UA"/>
        </w:rPr>
        <w:t>854 400 239,19</w:t>
      </w:r>
      <w:r>
        <w:rPr>
          <w:lang w:val="uk-UA"/>
        </w:rPr>
        <w:t>», «</w:t>
      </w:r>
      <w:r w:rsidR="00B12213">
        <w:rPr>
          <w:lang w:val="uk-UA"/>
        </w:rPr>
        <w:t>715 281 260,00</w:t>
      </w:r>
      <w:r>
        <w:rPr>
          <w:lang w:val="uk-UA"/>
        </w:rPr>
        <w:t>», «</w:t>
      </w:r>
      <w:r w:rsidR="00B12213">
        <w:rPr>
          <w:lang w:val="uk-UA"/>
        </w:rPr>
        <w:t>139 118 979,19</w:t>
      </w:r>
      <w:r>
        <w:rPr>
          <w:lang w:val="uk-UA"/>
        </w:rPr>
        <w:t>».</w:t>
      </w:r>
    </w:p>
    <w:p w14:paraId="0E93A323" w14:textId="3F0DC38B" w:rsidR="00861FD7" w:rsidRDefault="00861FD7" w:rsidP="00861FD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додатки </w:t>
      </w:r>
      <w:r w:rsidR="00657346">
        <w:rPr>
          <w:lang w:val="uk-UA"/>
        </w:rPr>
        <w:t>2,</w:t>
      </w:r>
      <w:r>
        <w:rPr>
          <w:lang w:val="uk-UA"/>
        </w:rPr>
        <w:t>3,6,7 до цього рішення у новій редакції з урахуванням змін.</w:t>
      </w:r>
    </w:p>
    <w:p w14:paraId="6C08C76F" w14:textId="77777777" w:rsidR="00AC5BDC" w:rsidRDefault="00AC5BDC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14:paraId="26DC178F" w14:textId="5F08B4B1" w:rsidR="0059525B" w:rsidRDefault="0059525B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64808C4F" w14:textId="77777777" w:rsidR="007E106F" w:rsidRDefault="007E106F" w:rsidP="0059525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14:paraId="11FD1AE0" w14:textId="77777777" w:rsidR="001142A8" w:rsidRDefault="001142A8" w:rsidP="0059525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5358EAD0" w14:textId="3FD0DE85" w:rsidR="007A02E9" w:rsidRDefault="007A02E9" w:rsidP="007A02E9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2.1. Перерозподілити видаткову частину загального фонду місцевого бюджету Бучанської міської територіальної громади на 2024 рік, а саме:</w:t>
      </w:r>
    </w:p>
    <w:p w14:paraId="4A6AB216" w14:textId="77777777" w:rsidR="007A02E9" w:rsidRPr="0038461C" w:rsidRDefault="007A02E9" w:rsidP="007A02E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295DCF7" w14:textId="1E5CF614" w:rsidR="007A02E9" w:rsidRPr="007A02E9" w:rsidRDefault="007A02E9" w:rsidP="007A02E9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7A02E9">
        <w:rPr>
          <w:b/>
          <w:i/>
          <w:iCs/>
          <w:sz w:val="28"/>
          <w:szCs w:val="28"/>
          <w:lang w:val="uk-UA"/>
        </w:rPr>
        <w:t>о головному розпоряднику бюджетних коштів 10</w:t>
      </w:r>
    </w:p>
    <w:p w14:paraId="048DCCBE" w14:textId="7E3926DE" w:rsidR="007A02E9" w:rsidRPr="007A02E9" w:rsidRDefault="007A02E9" w:rsidP="007A02E9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7A02E9">
        <w:rPr>
          <w:b/>
          <w:i/>
          <w:iCs/>
          <w:sz w:val="28"/>
          <w:szCs w:val="28"/>
          <w:lang w:val="uk-UA"/>
        </w:rPr>
        <w:t>Відділ культури, національностей та релігій Бучанської міської територіальної громади (0,00 грн)</w:t>
      </w:r>
    </w:p>
    <w:p w14:paraId="7B8E8E91" w14:textId="77777777" w:rsidR="007A02E9" w:rsidRPr="0038461C" w:rsidRDefault="007A02E9" w:rsidP="007A02E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5FB2C4FE" w14:textId="52CE7F36" w:rsidR="00D53CF3" w:rsidRDefault="007A02E9" w:rsidP="0059525B">
      <w:pPr>
        <w:tabs>
          <w:tab w:val="left" w:pos="900"/>
        </w:tabs>
        <w:ind w:firstLine="567"/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1014082 «Інші заходи в галузі культури і мистецтва» (0,00 грн)</w:t>
      </w:r>
    </w:p>
    <w:p w14:paraId="49ABF86A" w14:textId="19AA0A25" w:rsidR="007A02E9" w:rsidRDefault="007A02E9" w:rsidP="007A02E9">
      <w:pPr>
        <w:tabs>
          <w:tab w:val="left" w:pos="900"/>
        </w:tabs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>КЕКВ 2210 «Предмети, матеріали, обладнання та інвентар» -,а саме: лютий - - 45 200,00 грн, березень - - 42 933,00 грн, червень - + 88 133,00 грн.</w:t>
      </w:r>
    </w:p>
    <w:p w14:paraId="14300B69" w14:textId="1A2B05D8" w:rsidR="007A02E9" w:rsidRDefault="007A02E9" w:rsidP="007A02E9">
      <w:pPr>
        <w:tabs>
          <w:tab w:val="left" w:pos="900"/>
        </w:tabs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lastRenderedPageBreak/>
        <w:t>КЕКВ 2240 «Оплата послуг (крім комунальних)», а саме: лютий - + 45 200,00 грн, березень - + 42 933,00 грн, червень - - 88 133,00 грн.</w:t>
      </w:r>
    </w:p>
    <w:p w14:paraId="3AD5A60A" w14:textId="543268A9" w:rsidR="007A02E9" w:rsidRDefault="007A02E9" w:rsidP="007A02E9">
      <w:pPr>
        <w:tabs>
          <w:tab w:val="left" w:pos="900"/>
        </w:tabs>
        <w:jc w:val="left"/>
        <w:rPr>
          <w:bCs/>
          <w:color w:val="000000" w:themeColor="text1"/>
          <w:lang w:val="uk-UA"/>
        </w:rPr>
      </w:pPr>
    </w:p>
    <w:p w14:paraId="1018C5E8" w14:textId="49FADF01" w:rsidR="00D53CF3" w:rsidRDefault="00D53CF3" w:rsidP="00D53CF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14:paraId="47C41884" w14:textId="77777777" w:rsidR="00066761" w:rsidRPr="00066761" w:rsidRDefault="00066761" w:rsidP="00796EAF">
      <w:pPr>
        <w:rPr>
          <w:color w:val="FF0000"/>
          <w:sz w:val="10"/>
          <w:szCs w:val="10"/>
          <w:lang w:val="uk-UA"/>
        </w:rPr>
      </w:pPr>
    </w:p>
    <w:p w14:paraId="1183BB0F" w14:textId="018757F6" w:rsidR="00505248" w:rsidRDefault="007E106F" w:rsidP="00505248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066761">
        <w:rPr>
          <w:b/>
          <w:lang w:val="uk-UA"/>
        </w:rPr>
        <w:t>2</w:t>
      </w:r>
      <w:r w:rsidRPr="00F83F51">
        <w:rPr>
          <w:b/>
          <w:lang w:val="uk-UA"/>
        </w:rPr>
        <w:t xml:space="preserve">. </w:t>
      </w:r>
      <w:r w:rsidR="001142A8">
        <w:rPr>
          <w:b/>
          <w:lang w:val="uk-UA"/>
        </w:rPr>
        <w:t>Згідно п.22</w:t>
      </w:r>
      <w:r w:rsidR="001142A8">
        <w:rPr>
          <w:b/>
          <w:vertAlign w:val="superscript"/>
          <w:lang w:val="uk-UA"/>
        </w:rPr>
        <w:t xml:space="preserve">8 </w:t>
      </w:r>
      <w:r w:rsidR="000D3CC8">
        <w:rPr>
          <w:b/>
          <w:vertAlign w:val="superscript"/>
          <w:lang w:val="uk-UA"/>
        </w:rPr>
        <w:t xml:space="preserve"> «</w:t>
      </w:r>
      <w:r w:rsidR="001142A8">
        <w:rPr>
          <w:b/>
          <w:lang w:val="uk-UA"/>
        </w:rPr>
        <w:t>Прикінцевих та перехідних положень</w:t>
      </w:r>
      <w:r w:rsidR="000D3CC8">
        <w:rPr>
          <w:b/>
          <w:lang w:val="uk-UA"/>
        </w:rPr>
        <w:t>»</w:t>
      </w:r>
      <w:r w:rsidR="001142A8">
        <w:rPr>
          <w:b/>
          <w:lang w:val="uk-UA"/>
        </w:rPr>
        <w:t xml:space="preserve"> Бюджетного кодексу України, на </w:t>
      </w:r>
      <w:r w:rsidR="00505248"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="00242A9D" w:rsidRPr="00242A9D">
        <w:rPr>
          <w:b/>
          <w:i/>
          <w:iCs/>
          <w:sz w:val="25"/>
          <w:szCs w:val="25"/>
          <w:lang w:val="uk-UA"/>
        </w:rPr>
        <w:t>спеціальн</w:t>
      </w:r>
      <w:r w:rsidR="00505248" w:rsidRPr="00242A9D">
        <w:rPr>
          <w:b/>
          <w:i/>
          <w:iCs/>
          <w:sz w:val="25"/>
          <w:szCs w:val="25"/>
          <w:lang w:val="uk-UA"/>
        </w:rPr>
        <w:t>ого</w:t>
      </w:r>
      <w:r w:rsidR="00505248" w:rsidRPr="007269E5">
        <w:rPr>
          <w:b/>
          <w:i/>
          <w:sz w:val="25"/>
          <w:szCs w:val="25"/>
          <w:lang w:val="uk-UA"/>
        </w:rPr>
        <w:t xml:space="preserve"> фонду </w:t>
      </w:r>
      <w:r w:rsidR="00505248" w:rsidRPr="007F377D">
        <w:rPr>
          <w:b/>
          <w:lang w:val="uk-UA"/>
        </w:rPr>
        <w:t>місцевого бюджету Бучанської міської територіальної громади від 0</w:t>
      </w:r>
      <w:r w:rsidR="00505248">
        <w:rPr>
          <w:b/>
          <w:lang w:val="uk-UA"/>
        </w:rPr>
        <w:t>3</w:t>
      </w:r>
      <w:r w:rsidR="00505248" w:rsidRPr="007F377D">
        <w:rPr>
          <w:b/>
          <w:lang w:val="uk-UA"/>
        </w:rPr>
        <w:t>.01.202</w:t>
      </w:r>
      <w:r w:rsidR="00505248">
        <w:rPr>
          <w:b/>
          <w:lang w:val="uk-UA"/>
        </w:rPr>
        <w:t>4</w:t>
      </w:r>
      <w:r w:rsidR="00505248" w:rsidRPr="007F377D">
        <w:rPr>
          <w:b/>
          <w:lang w:val="uk-UA"/>
        </w:rPr>
        <w:t xml:space="preserve"> року № 01-15/04-</w:t>
      </w:r>
      <w:r w:rsidR="00D53CF3">
        <w:rPr>
          <w:b/>
          <w:lang w:val="uk-UA"/>
        </w:rPr>
        <w:t>2</w:t>
      </w:r>
      <w:r w:rsidR="00505248" w:rsidRPr="007F377D">
        <w:rPr>
          <w:b/>
          <w:lang w:val="uk-UA"/>
        </w:rPr>
        <w:t xml:space="preserve"> збільшити видаткову частину </w:t>
      </w:r>
      <w:r w:rsidR="00242A9D">
        <w:rPr>
          <w:b/>
          <w:lang w:val="uk-UA"/>
        </w:rPr>
        <w:t>спеціального</w:t>
      </w:r>
      <w:r w:rsidR="00505248" w:rsidRPr="007F377D">
        <w:rPr>
          <w:b/>
          <w:lang w:val="uk-UA"/>
        </w:rPr>
        <w:t xml:space="preserve"> фонду місцевого бюджету на 202</w:t>
      </w:r>
      <w:r w:rsidR="00505248">
        <w:rPr>
          <w:b/>
          <w:lang w:val="uk-UA"/>
        </w:rPr>
        <w:t>4</w:t>
      </w:r>
      <w:r w:rsidR="00505248" w:rsidRPr="007F377D">
        <w:rPr>
          <w:b/>
          <w:lang w:val="uk-UA"/>
        </w:rPr>
        <w:t xml:space="preserve"> рік у сумі + </w:t>
      </w:r>
      <w:r w:rsidR="00D53CF3">
        <w:rPr>
          <w:b/>
          <w:lang w:val="uk-UA"/>
        </w:rPr>
        <w:t>6 200 000</w:t>
      </w:r>
      <w:r w:rsidR="00505248" w:rsidRPr="00E81867">
        <w:rPr>
          <w:b/>
          <w:lang w:val="uk-UA"/>
        </w:rPr>
        <w:t xml:space="preserve">,00 </w:t>
      </w:r>
      <w:r w:rsidR="00505248" w:rsidRPr="007F377D">
        <w:rPr>
          <w:b/>
          <w:lang w:val="uk-UA"/>
        </w:rPr>
        <w:t>грн</w:t>
      </w:r>
      <w:r w:rsidR="00505248" w:rsidRPr="007F377D">
        <w:rPr>
          <w:lang w:val="uk-UA"/>
        </w:rPr>
        <w:t xml:space="preserve"> </w:t>
      </w:r>
      <w:r w:rsidR="00505248" w:rsidRPr="007269E5">
        <w:rPr>
          <w:b/>
          <w:sz w:val="25"/>
          <w:szCs w:val="25"/>
          <w:lang w:val="uk-UA"/>
        </w:rPr>
        <w:t xml:space="preserve">за </w:t>
      </w:r>
      <w:r w:rsidR="00505248" w:rsidRPr="007269E5">
        <w:rPr>
          <w:b/>
          <w:i/>
          <w:sz w:val="25"/>
          <w:szCs w:val="25"/>
          <w:lang w:val="uk-UA"/>
        </w:rPr>
        <w:t xml:space="preserve">рахунок коштів вільного залишку </w:t>
      </w:r>
      <w:r w:rsidR="00D53CF3">
        <w:rPr>
          <w:b/>
          <w:i/>
          <w:sz w:val="25"/>
          <w:szCs w:val="25"/>
          <w:lang w:val="uk-UA"/>
        </w:rPr>
        <w:t>спеціал</w:t>
      </w:r>
      <w:r w:rsidR="00505248" w:rsidRPr="007269E5">
        <w:rPr>
          <w:b/>
          <w:i/>
          <w:sz w:val="25"/>
          <w:szCs w:val="25"/>
          <w:lang w:val="uk-UA"/>
        </w:rPr>
        <w:t>ьного фонду (бюджет</w:t>
      </w:r>
      <w:r w:rsidR="00D53CF3">
        <w:rPr>
          <w:b/>
          <w:i/>
          <w:sz w:val="25"/>
          <w:szCs w:val="25"/>
          <w:lang w:val="uk-UA"/>
        </w:rPr>
        <w:t xml:space="preserve"> розвитку</w:t>
      </w:r>
      <w:r w:rsidR="00505248" w:rsidRPr="007269E5">
        <w:rPr>
          <w:b/>
          <w:i/>
          <w:sz w:val="25"/>
          <w:szCs w:val="25"/>
          <w:lang w:val="uk-UA"/>
        </w:rPr>
        <w:t>)</w:t>
      </w:r>
      <w:r w:rsidR="00505248" w:rsidRPr="007269E5">
        <w:rPr>
          <w:b/>
          <w:sz w:val="25"/>
          <w:szCs w:val="25"/>
          <w:lang w:val="uk-UA"/>
        </w:rPr>
        <w:t xml:space="preserve">, </w:t>
      </w:r>
      <w:r w:rsidR="00505248" w:rsidRPr="00F80FBC">
        <w:rPr>
          <w:b/>
          <w:i/>
          <w:sz w:val="25"/>
          <w:szCs w:val="25"/>
          <w:lang w:val="uk-UA"/>
        </w:rPr>
        <w:t>що утворився станом на 01.01.202</w:t>
      </w:r>
      <w:r w:rsidR="00505248">
        <w:rPr>
          <w:b/>
          <w:i/>
          <w:sz w:val="25"/>
          <w:szCs w:val="25"/>
          <w:lang w:val="uk-UA"/>
        </w:rPr>
        <w:t>4</w:t>
      </w:r>
      <w:r w:rsidR="00505248" w:rsidRPr="00F80FBC">
        <w:rPr>
          <w:b/>
          <w:i/>
          <w:sz w:val="25"/>
          <w:szCs w:val="25"/>
          <w:lang w:val="uk-UA"/>
        </w:rPr>
        <w:t xml:space="preserve"> рік</w:t>
      </w:r>
      <w:r w:rsidR="00505248" w:rsidRPr="00F80FBC">
        <w:rPr>
          <w:b/>
          <w:i/>
          <w:lang w:val="uk-UA"/>
        </w:rPr>
        <w:t>,</w:t>
      </w:r>
      <w:r w:rsidR="00505248" w:rsidRPr="007F377D">
        <w:rPr>
          <w:b/>
          <w:lang w:val="uk-UA"/>
        </w:rPr>
        <w:t xml:space="preserve"> а саме:</w:t>
      </w:r>
    </w:p>
    <w:p w14:paraId="2D8E5613" w14:textId="77777777" w:rsidR="00505248" w:rsidRDefault="00505248" w:rsidP="0050524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76BAE3F" w14:textId="6C3C659E" w:rsidR="00FC18CE" w:rsidRPr="00FC18CE" w:rsidRDefault="00FC18CE" w:rsidP="00FC18C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FC18CE">
        <w:rPr>
          <w:b/>
          <w:i/>
          <w:iCs/>
          <w:sz w:val="28"/>
          <w:szCs w:val="28"/>
          <w:lang w:val="uk-UA"/>
        </w:rPr>
        <w:t>о головному розпоряднику бюджетних коштів 01</w:t>
      </w:r>
    </w:p>
    <w:p w14:paraId="7A0553B9" w14:textId="0CB2413C" w:rsidR="00FC18CE" w:rsidRDefault="00FC18CE" w:rsidP="00FC18CE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proofErr w:type="spellStart"/>
      <w:r w:rsidRPr="00FC18CE">
        <w:rPr>
          <w:b/>
          <w:i/>
          <w:iCs/>
          <w:sz w:val="28"/>
          <w:szCs w:val="28"/>
          <w:lang w:val="uk-UA"/>
        </w:rPr>
        <w:t>Бучанська</w:t>
      </w:r>
      <w:proofErr w:type="spellEnd"/>
      <w:r w:rsidRPr="00FC18CE">
        <w:rPr>
          <w:b/>
          <w:i/>
          <w:iCs/>
          <w:sz w:val="28"/>
          <w:szCs w:val="28"/>
          <w:lang w:val="uk-UA"/>
        </w:rPr>
        <w:t xml:space="preserve"> міська рада ( +</w:t>
      </w:r>
      <w:r w:rsidR="00D53CF3">
        <w:rPr>
          <w:b/>
          <w:i/>
          <w:iCs/>
          <w:sz w:val="28"/>
          <w:szCs w:val="28"/>
          <w:lang w:val="uk-UA"/>
        </w:rPr>
        <w:t>6 2</w:t>
      </w:r>
      <w:r w:rsidR="00DD637F">
        <w:rPr>
          <w:b/>
          <w:i/>
          <w:iCs/>
          <w:sz w:val="28"/>
          <w:szCs w:val="28"/>
          <w:lang w:val="uk-UA"/>
        </w:rPr>
        <w:t>00</w:t>
      </w:r>
      <w:r w:rsidRPr="00FC18CE">
        <w:rPr>
          <w:b/>
          <w:i/>
          <w:iCs/>
          <w:sz w:val="28"/>
          <w:szCs w:val="28"/>
          <w:lang w:val="uk-UA"/>
        </w:rPr>
        <w:t> 000,00 грн)</w:t>
      </w:r>
    </w:p>
    <w:p w14:paraId="26965852" w14:textId="77777777" w:rsidR="0038461C" w:rsidRPr="0038461C" w:rsidRDefault="0038461C" w:rsidP="00FC18CE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7FC2A912" w14:textId="77777777" w:rsidR="00FC18CE" w:rsidRDefault="00FC18CE" w:rsidP="00FC18CE">
      <w:pPr>
        <w:tabs>
          <w:tab w:val="left" w:pos="900"/>
        </w:tabs>
        <w:ind w:firstLine="567"/>
        <w:jc w:val="center"/>
        <w:rPr>
          <w:b/>
          <w:color w:val="000000" w:themeColor="text1"/>
          <w:lang w:val="uk-UA"/>
        </w:rPr>
      </w:pPr>
      <w:r w:rsidRPr="007F377D">
        <w:rPr>
          <w:b/>
          <w:color w:val="000000" w:themeColor="text1"/>
          <w:lang w:val="uk-UA"/>
        </w:rPr>
        <w:t>КПКВК МБ</w:t>
      </w:r>
      <w:r>
        <w:rPr>
          <w:b/>
          <w:color w:val="000000" w:themeColor="text1"/>
          <w:lang w:val="uk-UA"/>
        </w:rPr>
        <w:t xml:space="preserve"> 0118240 «Заходи та роботи з територіальної оборони»</w:t>
      </w:r>
    </w:p>
    <w:p w14:paraId="51BD1E2F" w14:textId="5D07F3D6" w:rsidR="00FC18CE" w:rsidRDefault="00FC18CE" w:rsidP="00FC18CE">
      <w:pPr>
        <w:tabs>
          <w:tab w:val="left" w:pos="900"/>
        </w:tabs>
        <w:ind w:firstLine="567"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(+ </w:t>
      </w:r>
      <w:r w:rsidR="00D53CF3">
        <w:rPr>
          <w:b/>
          <w:color w:val="000000" w:themeColor="text1"/>
          <w:lang w:val="uk-UA"/>
        </w:rPr>
        <w:t>6 2</w:t>
      </w:r>
      <w:r>
        <w:rPr>
          <w:b/>
          <w:color w:val="000000" w:themeColor="text1"/>
          <w:lang w:val="uk-UA"/>
        </w:rPr>
        <w:t>00 000,00 грн)</w:t>
      </w:r>
    </w:p>
    <w:p w14:paraId="62E75A21" w14:textId="3530BEBD" w:rsidR="00FC18CE" w:rsidRPr="00FC18CE" w:rsidRDefault="00FC18CE" w:rsidP="00FC18CE">
      <w:pPr>
        <w:tabs>
          <w:tab w:val="left" w:pos="900"/>
        </w:tabs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 xml:space="preserve">КЕКВ </w:t>
      </w:r>
      <w:r w:rsidR="00D53CF3">
        <w:rPr>
          <w:bCs/>
          <w:color w:val="000000" w:themeColor="text1"/>
          <w:lang w:val="uk-UA"/>
        </w:rPr>
        <w:t>3110</w:t>
      </w:r>
      <w:r>
        <w:rPr>
          <w:bCs/>
          <w:color w:val="000000" w:themeColor="text1"/>
          <w:lang w:val="uk-UA"/>
        </w:rPr>
        <w:t xml:space="preserve"> «</w:t>
      </w:r>
      <w:r w:rsidR="00D53CF3">
        <w:rPr>
          <w:bCs/>
          <w:color w:val="000000" w:themeColor="text1"/>
          <w:lang w:val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lang w:val="uk-UA"/>
        </w:rPr>
        <w:t xml:space="preserve">» - на суму - + </w:t>
      </w:r>
      <w:r w:rsidR="00623719">
        <w:rPr>
          <w:bCs/>
          <w:color w:val="000000" w:themeColor="text1"/>
          <w:lang w:val="uk-UA"/>
        </w:rPr>
        <w:t>6 2</w:t>
      </w:r>
      <w:r>
        <w:rPr>
          <w:bCs/>
          <w:color w:val="000000" w:themeColor="text1"/>
          <w:lang w:val="uk-UA"/>
        </w:rPr>
        <w:t xml:space="preserve">00 000,00 грн, а саме: </w:t>
      </w:r>
      <w:r w:rsidR="00623719">
        <w:rPr>
          <w:bCs/>
          <w:color w:val="000000" w:themeColor="text1"/>
          <w:lang w:val="uk-UA"/>
        </w:rPr>
        <w:t>лютий</w:t>
      </w:r>
      <w:r>
        <w:rPr>
          <w:bCs/>
          <w:color w:val="000000" w:themeColor="text1"/>
          <w:lang w:val="uk-UA"/>
        </w:rPr>
        <w:t xml:space="preserve"> - + </w:t>
      </w:r>
      <w:r w:rsidR="00623719">
        <w:rPr>
          <w:bCs/>
          <w:color w:val="000000" w:themeColor="text1"/>
          <w:lang w:val="uk-UA"/>
        </w:rPr>
        <w:t>6 2</w:t>
      </w:r>
      <w:r>
        <w:rPr>
          <w:bCs/>
          <w:color w:val="000000" w:themeColor="text1"/>
          <w:lang w:val="uk-UA"/>
        </w:rPr>
        <w:t xml:space="preserve">00 000,00 грн (на закупівлю </w:t>
      </w:r>
      <w:proofErr w:type="spellStart"/>
      <w:r w:rsidR="00623719">
        <w:rPr>
          <w:bCs/>
          <w:color w:val="000000" w:themeColor="text1"/>
          <w:lang w:val="uk-UA"/>
        </w:rPr>
        <w:t>квадрокоптерів</w:t>
      </w:r>
      <w:proofErr w:type="spellEnd"/>
      <w:r>
        <w:rPr>
          <w:bCs/>
          <w:color w:val="000000" w:themeColor="text1"/>
          <w:lang w:val="uk-UA"/>
        </w:rPr>
        <w:t xml:space="preserve"> для ЗСУ).</w:t>
      </w:r>
    </w:p>
    <w:p w14:paraId="2FB3B2FB" w14:textId="77777777" w:rsidR="00FC18CE" w:rsidRPr="00505248" w:rsidRDefault="00FC18CE" w:rsidP="00505248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305AC8BA" w14:textId="77777777" w:rsidR="000B3C4C" w:rsidRDefault="000B3C4C" w:rsidP="003E4770">
      <w:pPr>
        <w:tabs>
          <w:tab w:val="left" w:pos="900"/>
        </w:tabs>
        <w:ind w:firstLine="567"/>
        <w:rPr>
          <w:b/>
          <w:lang w:val="uk-UA"/>
        </w:rPr>
      </w:pPr>
    </w:p>
    <w:p w14:paraId="19A91433" w14:textId="4438169E" w:rsidR="003E4770" w:rsidRDefault="00E81867" w:rsidP="003E4770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</w:t>
      </w:r>
      <w:proofErr w:type="spellStart"/>
      <w:r w:rsidR="003E4770">
        <w:rPr>
          <w:lang w:val="uk-UA"/>
        </w:rPr>
        <w:t>внести</w:t>
      </w:r>
      <w:proofErr w:type="spellEnd"/>
      <w:r w:rsidR="003E4770">
        <w:rPr>
          <w:lang w:val="uk-UA"/>
        </w:rPr>
        <w:t xml:space="preserve">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3E4770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3E4770">
      <w:pPr>
        <w:ind w:firstLine="567"/>
        <w:rPr>
          <w:lang w:val="uk-UA"/>
        </w:rPr>
      </w:pPr>
    </w:p>
    <w:p w14:paraId="5798FC30" w14:textId="77777777" w:rsidR="003E4770" w:rsidRDefault="003E4770" w:rsidP="003E4770">
      <w:pPr>
        <w:ind w:firstLine="567"/>
        <w:rPr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678873BE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  <w:r w:rsidR="00033EBA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="00033EBA">
        <w:rPr>
          <w:b/>
          <w:lang w:val="uk-UA"/>
        </w:rPr>
        <w:t>Тарас ШАПРАВСЬКИЙ</w:t>
      </w:r>
      <w:bookmarkStart w:id="0" w:name="_GoBack"/>
      <w:bookmarkEnd w:id="0"/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32F95C29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351702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064776A9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B95A6" w14:textId="77777777" w:rsidR="003A1268" w:rsidRDefault="003A1268">
      <w:r>
        <w:separator/>
      </w:r>
    </w:p>
  </w:endnote>
  <w:endnote w:type="continuationSeparator" w:id="0">
    <w:p w14:paraId="11A82A31" w14:textId="77777777" w:rsidR="003A1268" w:rsidRDefault="003A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B0E3B" w14:textId="77777777" w:rsidR="003A1268" w:rsidRDefault="003A1268">
      <w:r>
        <w:separator/>
      </w:r>
    </w:p>
  </w:footnote>
  <w:footnote w:type="continuationSeparator" w:id="0">
    <w:p w14:paraId="3763167B" w14:textId="77777777" w:rsidR="003A1268" w:rsidRDefault="003A1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30D19D86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8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1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4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5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6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8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7"/>
  </w:num>
  <w:num w:numId="4">
    <w:abstractNumId w:val="29"/>
  </w:num>
  <w:num w:numId="5">
    <w:abstractNumId w:val="26"/>
  </w:num>
  <w:num w:numId="6">
    <w:abstractNumId w:val="13"/>
  </w:num>
  <w:num w:numId="7">
    <w:abstractNumId w:val="6"/>
  </w:num>
  <w:num w:numId="8">
    <w:abstractNumId w:val="11"/>
  </w:num>
  <w:num w:numId="9">
    <w:abstractNumId w:val="28"/>
  </w:num>
  <w:num w:numId="10">
    <w:abstractNumId w:val="27"/>
  </w:num>
  <w:num w:numId="11">
    <w:abstractNumId w:val="23"/>
  </w:num>
  <w:num w:numId="12">
    <w:abstractNumId w:val="20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"/>
  </w:num>
  <w:num w:numId="18">
    <w:abstractNumId w:val="9"/>
  </w:num>
  <w:num w:numId="19">
    <w:abstractNumId w:val="24"/>
  </w:num>
  <w:num w:numId="20">
    <w:abstractNumId w:val="25"/>
  </w:num>
  <w:num w:numId="21">
    <w:abstractNumId w:val="0"/>
  </w:num>
  <w:num w:numId="22">
    <w:abstractNumId w:val="18"/>
  </w:num>
  <w:num w:numId="23">
    <w:abstractNumId w:val="21"/>
  </w:num>
  <w:num w:numId="24">
    <w:abstractNumId w:val="22"/>
  </w:num>
  <w:num w:numId="25">
    <w:abstractNumId w:val="17"/>
  </w:num>
  <w:num w:numId="26">
    <w:abstractNumId w:val="15"/>
  </w:num>
  <w:num w:numId="27">
    <w:abstractNumId w:val="19"/>
  </w:num>
  <w:num w:numId="28">
    <w:abstractNumId w:val="5"/>
  </w:num>
  <w:num w:numId="29">
    <w:abstractNumId w:val="16"/>
  </w:num>
  <w:num w:numId="30">
    <w:abstractNumId w:val="10"/>
  </w:num>
  <w:num w:numId="31">
    <w:abstractNumId w:val="10"/>
  </w:num>
  <w:num w:numId="32">
    <w:abstractNumId w:val="5"/>
  </w:num>
  <w:num w:numId="33">
    <w:abstractNumId w:val="4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EBA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AB8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CC8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3E27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4FA2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A9D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A59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61C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68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47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19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346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8B7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3C2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2E9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1FD7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BA8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806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BDC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13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94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CF3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2D4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D0318-4257-4E61-B4F2-45943954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5</cp:revision>
  <cp:lastPrinted>2024-02-27T08:36:00Z</cp:lastPrinted>
  <dcterms:created xsi:type="dcterms:W3CDTF">2024-02-27T13:17:00Z</dcterms:created>
  <dcterms:modified xsi:type="dcterms:W3CDTF">2024-03-11T07:15:00Z</dcterms:modified>
</cp:coreProperties>
</file>